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F34" w:rsidRDefault="00CA0F34">
      <w:bookmarkStart w:id="0" w:name="_GoBack"/>
      <w:bookmarkEnd w:id="0"/>
    </w:p>
    <w:sectPr w:rsidR="00CA0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89"/>
    <w:rsid w:val="00384289"/>
    <w:rsid w:val="007C68FE"/>
    <w:rsid w:val="00AA118F"/>
    <w:rsid w:val="00CA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59981-0601-47E3-80F9-EF645222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West Corporation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Malabuyoc, Marlon nino G.</dc:creator>
  <cp:keywords/>
  <dc:description/>
  <cp:lastModifiedBy>Malabuyoc, Marlon nino G.</cp:lastModifiedBy>
  <cp:revision>1</cp:revision>
  <cp:lastPrinted>2020-06-24T20:28:00Z</cp:lastPrinted>
  <dcterms:created xsi:type="dcterms:W3CDTF">2020-06-24T20:27:00Z</dcterms:created>
  <dcterms:modified xsi:type="dcterms:W3CDTF">2020-06-24T20:29:00Z</dcterms:modified>
</cp:coreProperties>
</file>